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A2315" w14:textId="34A8C83B" w:rsidR="00057422" w:rsidRDefault="00000000" w:rsidP="00D62EB8">
      <w:pPr>
        <w:jc w:val="center"/>
      </w:pPr>
      <w:r>
        <w:rPr>
          <w:b/>
        </w:rPr>
        <w:t>BİYOMETRİK VERİ İŞLEME AÇIK RIZA VE AYDINLATMA METNİ</w:t>
      </w:r>
      <w:r>
        <w:rPr>
          <w:b/>
        </w:rPr>
        <w:br/>
        <w:t>(PARMAK İZİ / YÜZ TANIMA SİSTEMİ)</w:t>
      </w:r>
    </w:p>
    <w:p w14:paraId="63F09A25" w14:textId="77777777" w:rsidR="00057422" w:rsidRDefault="00000000">
      <w:r>
        <w:br/>
        <w:t>1. TARAFLAR</w:t>
      </w:r>
      <w:r>
        <w:br/>
        <w:t>İşbu metin, [ŞİRKET ADI] (“İşveren”) ile çalışan (“Çalışan”) arasında düzenlenmiştir.</w:t>
      </w:r>
      <w:r>
        <w:br/>
      </w:r>
      <w:r>
        <w:br/>
        <w:t>2. AMAÇ VE KAPSAM</w:t>
      </w:r>
      <w:r>
        <w:br/>
        <w:t>Bu metin, 6698 sayılı Kişisel Verilerin Korunması Kanunu (“KVKK”) kapsamında, biyometrik verilerin (parmak izi ve/veya yüz tanıma verisi) işlenmesine ilişkin açık rızanın alınması ve Çalışan’ın bilgilendirilmesi amacıyla hazırlanmıştır.</w:t>
      </w:r>
      <w:r>
        <w:br/>
      </w:r>
      <w:r>
        <w:br/>
        <w:t>3. İŞLENEN VERİLER</w:t>
      </w:r>
      <w:r>
        <w:br/>
        <w:t>İşveren tarafından aşağıdaki biyometrik veriler işlenebilecektir:</w:t>
      </w:r>
      <w:r>
        <w:br/>
        <w:t>- Parmak izi verisi</w:t>
      </w:r>
      <w:r>
        <w:br/>
        <w:t>- Yüz tanıma verisi</w:t>
      </w:r>
      <w:r>
        <w:br/>
      </w:r>
      <w:r>
        <w:br/>
        <w:t>4. VERİ İŞLEME AMACI</w:t>
      </w:r>
      <w:r>
        <w:br/>
        <w:t>Biyometrik veriler aşağıdaki amaçlarla işlenecektir:</w:t>
      </w:r>
      <w:r>
        <w:br/>
        <w:t>- Personel giriş-çıkış takibinin yapılması</w:t>
      </w:r>
      <w:r>
        <w:br/>
        <w:t>- Mesai sürelerinin doğru ve güvenli şekilde tespit edilmesi</w:t>
      </w:r>
      <w:r>
        <w:br/>
        <w:t>- İş yeri güvenliğinin sağlanması</w:t>
      </w:r>
      <w:r>
        <w:br/>
      </w:r>
      <w:r>
        <w:br/>
        <w:t>5. HUKUKİ DAYANAK</w:t>
      </w:r>
      <w:r>
        <w:br/>
        <w:t>Biyometrik veriler, KVKK kapsamında “özel nitelikli kişisel veri” olup, yalnızca Çalışan’ın açık rızası ile işlenmektedir.</w:t>
      </w:r>
      <w:r>
        <w:br/>
      </w:r>
      <w:r>
        <w:br/>
        <w:t>6. ALTERNATİF SİSTEM</w:t>
      </w:r>
      <w:r>
        <w:br/>
        <w:t>Çalışan, biyometrik veri işlenmesine açık rıza vermek zorunda değildir. Açık rıza verilmemesi halinde, İşveren tarafından kartlı geçiş sistemi gibi alternatif bir yöntem sağlanacaktır. Bu nedenle açık rıza verilmemesi, Çalışan aleyhine herhangi bir hak kaybına yol açmayacaktır.</w:t>
      </w:r>
      <w:r>
        <w:br/>
      </w:r>
      <w:r>
        <w:br/>
        <w:t>7. VERİLERİN SAKLANMASI VE GÜVENLİĞİ</w:t>
      </w:r>
      <w:r>
        <w:br/>
        <w:t>Biyometrik veriler, yalnızca gerekli süre boyunca saklanacak olup, KVKK ve ilgili mevzuata uygun teknik ve idari tedbirler alınarak korunacaktır.</w:t>
      </w:r>
      <w:r>
        <w:br/>
      </w:r>
      <w:r>
        <w:br/>
        <w:t>8. AÇIK RIZA BEYANI</w:t>
      </w:r>
      <w:r>
        <w:br/>
        <w:t>Yukarıda yer alan bilgilendirme kapsamında;</w:t>
      </w:r>
      <w:r>
        <w:br/>
      </w:r>
      <w:r>
        <w:br/>
        <w:t>[ ] Biyometrik verilerimin (parmak izi/yüz tanıma) işlenmesine AÇIK RIZA VERİYORUM.</w:t>
      </w:r>
      <w:r>
        <w:br/>
      </w:r>
      <w:r>
        <w:br/>
        <w:t>[ ] Biyometrik verilerimin işlenmesine AÇIK RIZA VERMİYORUM.</w:t>
      </w:r>
      <w:r>
        <w:br/>
        <w:t>(Alternatif sistem tarafıma sunulacaktır.)</w:t>
      </w:r>
      <w:r>
        <w:br/>
      </w:r>
      <w:r>
        <w:lastRenderedPageBreak/>
        <w:br/>
        <w:t>9. YÜRÜRLÜK</w:t>
      </w:r>
      <w:r>
        <w:br/>
        <w:t>İşbu metin, Çalışan tarafından imzalandığı tarihte yürürlüğe girer.</w:t>
      </w:r>
      <w:r>
        <w:br/>
      </w:r>
      <w:r>
        <w:br/>
        <w:t>İşveren: [ŞİRKET ADI]</w:t>
      </w:r>
      <w:r>
        <w:br/>
        <w:t>Yetkili İmza: ______________________</w:t>
      </w:r>
      <w:r>
        <w:br/>
      </w:r>
      <w:r>
        <w:br/>
        <w:t>Çalışan Adı Soyadı: ______________________</w:t>
      </w:r>
      <w:r>
        <w:br/>
        <w:t>T.C. Kimlik No: ______________________</w:t>
      </w:r>
      <w:r>
        <w:br/>
        <w:t>İmza: ______________________</w:t>
      </w:r>
      <w:r>
        <w:br/>
        <w:t>Tarih: ____ / ____ / ______</w:t>
      </w:r>
      <w:r>
        <w:br/>
      </w:r>
    </w:p>
    <w:sectPr w:rsidR="00057422"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F661D" w14:textId="77777777" w:rsidR="00437BE6" w:rsidRDefault="00437BE6">
      <w:pPr>
        <w:spacing w:after="0" w:line="240" w:lineRule="auto"/>
      </w:pPr>
      <w:r>
        <w:separator/>
      </w:r>
    </w:p>
  </w:endnote>
  <w:endnote w:type="continuationSeparator" w:id="0">
    <w:p w14:paraId="12E5E678" w14:textId="77777777" w:rsidR="00437BE6" w:rsidRDefault="00437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BFFDF" w14:textId="77777777" w:rsidR="00437BE6" w:rsidRDefault="00437BE6">
      <w:pPr>
        <w:spacing w:after="0" w:line="240" w:lineRule="auto"/>
      </w:pPr>
      <w:r>
        <w:separator/>
      </w:r>
    </w:p>
  </w:footnote>
  <w:footnote w:type="continuationSeparator" w:id="0">
    <w:p w14:paraId="16EB3F4C" w14:textId="77777777" w:rsidR="00437BE6" w:rsidRDefault="00437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E0A4" w14:textId="77777777" w:rsidR="00057422" w:rsidRDefault="00000000">
    <w:pPr>
      <w:pStyle w:val="stBilgi"/>
      <w:jc w:val="center"/>
    </w:pPr>
    <w:proofErr w:type="spellStart"/>
    <w:r>
      <w:t>Örnektir</w:t>
    </w:r>
    <w:proofErr w:type="spellEnd"/>
    <w:r>
      <w:t>. Kaynak: tkavukatlik.com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396324099">
    <w:abstractNumId w:val="8"/>
  </w:num>
  <w:num w:numId="2" w16cid:durableId="1370255412">
    <w:abstractNumId w:val="6"/>
  </w:num>
  <w:num w:numId="3" w16cid:durableId="2028143101">
    <w:abstractNumId w:val="5"/>
  </w:num>
  <w:num w:numId="4" w16cid:durableId="73472914">
    <w:abstractNumId w:val="4"/>
  </w:num>
  <w:num w:numId="5" w16cid:durableId="169494886">
    <w:abstractNumId w:val="7"/>
  </w:num>
  <w:num w:numId="6" w16cid:durableId="1706755758">
    <w:abstractNumId w:val="3"/>
  </w:num>
  <w:num w:numId="7" w16cid:durableId="2037584379">
    <w:abstractNumId w:val="2"/>
  </w:num>
  <w:num w:numId="8" w16cid:durableId="494683372">
    <w:abstractNumId w:val="1"/>
  </w:num>
  <w:num w:numId="9" w16cid:durableId="525602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7422"/>
    <w:rsid w:val="0006063C"/>
    <w:rsid w:val="0015074B"/>
    <w:rsid w:val="0029639D"/>
    <w:rsid w:val="00326F90"/>
    <w:rsid w:val="00437BE6"/>
    <w:rsid w:val="00522617"/>
    <w:rsid w:val="00AA1D8D"/>
    <w:rsid w:val="00B47730"/>
    <w:rsid w:val="00CB0664"/>
    <w:rsid w:val="00D62EB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F0A9A"/>
  <w14:defaultImageDpi w14:val="300"/>
  <w15:docId w15:val="{977C689B-30C5-9E4E-9A9E-2754373FF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Arma Hasar</cp:lastModifiedBy>
  <cp:revision>2</cp:revision>
  <dcterms:created xsi:type="dcterms:W3CDTF">2026-04-29T11:43:00Z</dcterms:created>
  <dcterms:modified xsi:type="dcterms:W3CDTF">2026-04-29T11:43:00Z</dcterms:modified>
  <cp:category/>
</cp:coreProperties>
</file>