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9B7C" w14:textId="33A7379A" w:rsidR="006C7BED" w:rsidRDefault="00000000">
      <w:r>
        <w:rPr>
          <w:b/>
        </w:rPr>
        <w:t>VERİ GÜVENLİĞİ VE KVKK FARKINDALIK EĞİTİM TUTANAĞI</w:t>
      </w:r>
    </w:p>
    <w:p w14:paraId="5323A88B" w14:textId="1A05AC26" w:rsidR="007B0D1C" w:rsidRDefault="00000000">
      <w:r>
        <w:br/>
        <w:t>Şirket Unvanı: [ŞİRKET ADI]</w:t>
      </w:r>
      <w:r>
        <w:br/>
      </w:r>
      <w:r>
        <w:br/>
        <w:t>Eğitim Tarihi: [TARİH]</w:t>
      </w:r>
      <w:r>
        <w:br/>
        <w:t>Eğitim Yeri: [YER]</w:t>
      </w:r>
      <w:r>
        <w:br/>
        <w:t>Eğitimi Veren: [EĞİTMEN ADI / UNVANI]</w:t>
      </w:r>
      <w:r>
        <w:br/>
      </w:r>
      <w:r>
        <w:br/>
        <w:t>AÇIKLAMA:</w:t>
      </w:r>
      <w:r>
        <w:br/>
        <w:t>İşbu tutanak, 6698 sayılı Kişisel Verilerin Korunması Kanunu (KVKK) ve ilgili mevzuat kapsamında, çalışanların kişisel veri güvenliği konusunda bilgilendirildiğini ve gerekli farkındalık eğitiminin verildiğini belgelendirmek amacıyla düzenlenmiştir.</w:t>
      </w:r>
      <w:r>
        <w:br/>
      </w:r>
      <w:r>
        <w:br/>
        <w:t>EĞİTİM KAPSAMI:</w:t>
      </w:r>
      <w:r>
        <w:br/>
        <w:t>Aşağıdaki konularda çalışanlara eğitim verilmiştir:</w:t>
      </w:r>
      <w:r>
        <w:br/>
      </w:r>
      <w:r>
        <w:br/>
        <w:t>- Kişisel veri ve özel nitelikli kişisel veri kavramları</w:t>
      </w:r>
      <w:r>
        <w:br/>
        <w:t>- KVKK kapsamında çalışanların yükümlülükleri</w:t>
      </w:r>
      <w:r>
        <w:br/>
        <w:t>- Kişisel verilerin hukuka uygun işlenmesi</w:t>
      </w:r>
      <w:r>
        <w:br/>
        <w:t>- Veri güvenliği ve gizlilik ilkeleri</w:t>
      </w:r>
      <w:r>
        <w:br/>
        <w:t>- Şirket içi veri erişim ve yetkilendirme kuralları</w:t>
      </w:r>
      <w:r>
        <w:br/>
        <w:t>- Veri ihlali durumunda izlenecek prosedürler</w:t>
      </w:r>
      <w:r>
        <w:br/>
        <w:t>- İş ilişkisinin sona ermesinden sonra gizlilik yükümlülükleri</w:t>
      </w:r>
      <w:r>
        <w:br/>
      </w:r>
      <w:r>
        <w:br/>
        <w:t>ÇALIŞAN YÜKÜMLÜLÜKLERİ:</w:t>
      </w:r>
      <w:r>
        <w:br/>
        <w:t>Çalışan;</w:t>
      </w:r>
      <w:r>
        <w:br/>
      </w:r>
      <w:r>
        <w:br/>
        <w:t>- Kişisel verilere yalnızca görev tanımı kapsamında erişeceğini,</w:t>
      </w:r>
      <w:r>
        <w:br/>
        <w:t>- Kişisel verileri izinsiz şekilde paylaşmayacağını, kopyalamayacağını veya aktarmayacağını,</w:t>
      </w:r>
      <w:r>
        <w:br/>
        <w:t>- Şirket tarafından belirlenen veri güvenliği politikalarına uyacağını,</w:t>
      </w:r>
      <w:r>
        <w:br/>
        <w:t>- Veri ihlali şüphesi durumunda derhal yetkili birimlere bildirimde bulunacağını,</w:t>
      </w:r>
      <w:r>
        <w:br/>
        <w:t>- İş akdinin sona ermesi halinde dahi gizlilik yükümlülüğünün devam ettiğini kabul eder.</w:t>
      </w:r>
      <w:r>
        <w:br/>
      </w:r>
      <w:r>
        <w:br/>
        <w:t>İŞVERENİN HAKLARI:</w:t>
      </w:r>
      <w:r>
        <w:br/>
        <w:t>[ŞİRKET ADI], veri güvenliğinin sağlanması amacıyla;</w:t>
      </w:r>
      <w:r>
        <w:br/>
      </w:r>
      <w:r>
        <w:br/>
        <w:t>- Çalışanların sistem kullanımını denetleme,</w:t>
      </w:r>
      <w:r>
        <w:br/>
        <w:t>- Veri güvenliği ihlallerine karşı disiplin işlemi uygulama,</w:t>
      </w:r>
      <w:r>
        <w:br/>
        <w:t xml:space="preserve">- Gerekli teknik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alma</w:t>
      </w:r>
      <w:r>
        <w:br/>
      </w:r>
      <w:proofErr w:type="spellStart"/>
      <w:r>
        <w:t>haklarına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  <w:r>
        <w:br/>
      </w:r>
    </w:p>
    <w:p w14:paraId="08BEC9E1" w14:textId="310CCD10" w:rsidR="006C7BED" w:rsidRDefault="00000000">
      <w:r>
        <w:lastRenderedPageBreak/>
        <w:br/>
        <w:t>BEYAN:</w:t>
      </w:r>
      <w:r>
        <w:br/>
        <w:t>Aşağıda imzası bulunan çalışan, yukarıda belirtilen eğitimleri aldığını, içeriğini anladığını ve belirtilen kurallara uyacağını kabul ve beyan eder.</w:t>
      </w:r>
      <w:r>
        <w:br/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7BED" w14:paraId="3C0B697A" w14:textId="77777777">
        <w:tc>
          <w:tcPr>
            <w:tcW w:w="4320" w:type="dxa"/>
          </w:tcPr>
          <w:p w14:paraId="1A536A72" w14:textId="77777777" w:rsidR="006C7BED" w:rsidRDefault="00000000">
            <w:r>
              <w:t>Ad Soyad</w:t>
            </w:r>
          </w:p>
        </w:tc>
        <w:tc>
          <w:tcPr>
            <w:tcW w:w="4320" w:type="dxa"/>
          </w:tcPr>
          <w:p w14:paraId="0D27699D" w14:textId="77777777" w:rsidR="006C7BED" w:rsidRDefault="00000000">
            <w:r>
              <w:t>İmza</w:t>
            </w:r>
          </w:p>
        </w:tc>
      </w:tr>
      <w:tr w:rsidR="006C7BED" w14:paraId="78A31C20" w14:textId="77777777">
        <w:tc>
          <w:tcPr>
            <w:tcW w:w="4320" w:type="dxa"/>
          </w:tcPr>
          <w:p w14:paraId="1CDA4510" w14:textId="77777777" w:rsidR="006C7BED" w:rsidRDefault="00000000">
            <w:r>
              <w:t>[ÇALIŞAN ADI SOYADI]</w:t>
            </w:r>
          </w:p>
        </w:tc>
        <w:tc>
          <w:tcPr>
            <w:tcW w:w="4320" w:type="dxa"/>
          </w:tcPr>
          <w:p w14:paraId="7C98452F" w14:textId="77777777" w:rsidR="006C7BED" w:rsidRDefault="006C7BED"/>
        </w:tc>
      </w:tr>
    </w:tbl>
    <w:p w14:paraId="247AE1CD" w14:textId="77777777" w:rsidR="006C7BED" w:rsidRDefault="00000000">
      <w:r>
        <w:br/>
        <w:t>İşveren Yetkilisi:</w:t>
      </w:r>
    </w:p>
    <w:p w14:paraId="193537C9" w14:textId="77777777" w:rsidR="006C7BED" w:rsidRDefault="00000000">
      <w:r>
        <w:t>Ad Soyad: [YETKİLİ AD SOYAD]</w:t>
      </w:r>
    </w:p>
    <w:p w14:paraId="29A9EA58" w14:textId="77777777" w:rsidR="006C7BED" w:rsidRDefault="00000000">
      <w:r>
        <w:t>Unvan: [UNVAN]</w:t>
      </w:r>
    </w:p>
    <w:p w14:paraId="76900104" w14:textId="77777777" w:rsidR="006C7BED" w:rsidRDefault="00000000">
      <w:r>
        <w:t>İmza:</w:t>
      </w:r>
    </w:p>
    <w:sectPr w:rsidR="006C7B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A6AB" w14:textId="77777777" w:rsidR="005445BC" w:rsidRDefault="005445BC" w:rsidP="007B0D1C">
      <w:pPr>
        <w:spacing w:after="0" w:line="240" w:lineRule="auto"/>
      </w:pPr>
      <w:r>
        <w:separator/>
      </w:r>
    </w:p>
  </w:endnote>
  <w:endnote w:type="continuationSeparator" w:id="0">
    <w:p w14:paraId="2B7412DF" w14:textId="77777777" w:rsidR="005445BC" w:rsidRDefault="005445BC" w:rsidP="007B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3566" w14:textId="77777777" w:rsidR="005445BC" w:rsidRDefault="005445BC" w:rsidP="007B0D1C">
      <w:pPr>
        <w:spacing w:after="0" w:line="240" w:lineRule="auto"/>
      </w:pPr>
      <w:r>
        <w:separator/>
      </w:r>
    </w:p>
  </w:footnote>
  <w:footnote w:type="continuationSeparator" w:id="0">
    <w:p w14:paraId="2423E2DD" w14:textId="77777777" w:rsidR="005445BC" w:rsidRDefault="005445BC" w:rsidP="007B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57C4" w14:textId="5937B68D" w:rsidR="007B0D1C" w:rsidRDefault="007B0D1C">
    <w:pPr>
      <w:pStyle w:val="stBilgi"/>
    </w:pPr>
    <w:proofErr w:type="spellStart"/>
    <w:r>
      <w:rPr>
        <w:b/>
      </w:rPr>
      <w:t>Örnektir</w:t>
    </w:r>
    <w:proofErr w:type="spellEnd"/>
    <w:r>
      <w:rPr>
        <w:b/>
      </w:rPr>
      <w:t>. Kaynak: tkavukatlik.com</w:t>
    </w: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162568">
    <w:abstractNumId w:val="8"/>
  </w:num>
  <w:num w:numId="2" w16cid:durableId="1116951328">
    <w:abstractNumId w:val="6"/>
  </w:num>
  <w:num w:numId="3" w16cid:durableId="1467240957">
    <w:abstractNumId w:val="5"/>
  </w:num>
  <w:num w:numId="4" w16cid:durableId="1314872129">
    <w:abstractNumId w:val="4"/>
  </w:num>
  <w:num w:numId="5" w16cid:durableId="829449521">
    <w:abstractNumId w:val="7"/>
  </w:num>
  <w:num w:numId="6" w16cid:durableId="134952306">
    <w:abstractNumId w:val="3"/>
  </w:num>
  <w:num w:numId="7" w16cid:durableId="1598950309">
    <w:abstractNumId w:val="2"/>
  </w:num>
  <w:num w:numId="8" w16cid:durableId="2085495380">
    <w:abstractNumId w:val="1"/>
  </w:num>
  <w:num w:numId="9" w16cid:durableId="12519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5445BC"/>
    <w:rsid w:val="006C7BED"/>
    <w:rsid w:val="007B0D1C"/>
    <w:rsid w:val="00AA1D8D"/>
    <w:rsid w:val="00B47730"/>
    <w:rsid w:val="00C832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5168E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2026-04-29T11:45:00Z</dcterms:created>
  <dcterms:modified xsi:type="dcterms:W3CDTF">2026-04-29T11:45:00Z</dcterms:modified>
  <cp:category/>
</cp:coreProperties>
</file>